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54" w:rsidRPr="00E208CA" w:rsidRDefault="00E66454" w:rsidP="00E6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proofErr w:type="gramStart"/>
      <w:r w:rsidRPr="00E208CA">
        <w:rPr>
          <w:rFonts w:ascii="Times New Roman" w:hAnsi="Times New Roman"/>
          <w:sz w:val="24"/>
          <w:szCs w:val="24"/>
        </w:rPr>
        <w:t>учебной  программы</w:t>
      </w:r>
      <w:proofErr w:type="gramEnd"/>
      <w:r w:rsidRPr="00E208CA">
        <w:rPr>
          <w:rFonts w:ascii="Times New Roman" w:hAnsi="Times New Roman"/>
          <w:sz w:val="24"/>
          <w:szCs w:val="24"/>
        </w:rPr>
        <w:t xml:space="preserve">  «Комплексная программа физического воспитания учащихся 1-11 классов»  (В. И. Лях, А. А. </w:t>
      </w:r>
      <w:proofErr w:type="spellStart"/>
      <w:r w:rsidRPr="00E208CA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E208CA">
        <w:rPr>
          <w:rFonts w:ascii="Times New Roman" w:hAnsi="Times New Roman"/>
          <w:sz w:val="24"/>
          <w:szCs w:val="24"/>
        </w:rPr>
        <w:t>.- М.: Просвещение, 2007) и является частью Федерального учебного плана для образовательных учреждений Российской Федерации.</w:t>
      </w:r>
    </w:p>
    <w:p w:rsidR="007B7B82" w:rsidRDefault="007B7B82">
      <w:bookmarkStart w:id="0" w:name="_GoBack"/>
      <w:bookmarkEnd w:id="0"/>
    </w:p>
    <w:sectPr w:rsidR="007B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54"/>
    <w:rsid w:val="007B7B82"/>
    <w:rsid w:val="00E6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2EC7C-8E9E-4BE0-8DBC-E5F6B8F7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2016-02-18T17:59:00Z</dcterms:created>
  <dcterms:modified xsi:type="dcterms:W3CDTF">2016-02-18T17:59:00Z</dcterms:modified>
</cp:coreProperties>
</file>